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CEB1D">
      <w:pPr>
        <w:pStyle w:val="2"/>
        <w:spacing w:before="0" w:after="0"/>
      </w:pPr>
      <w:r>
        <w:rPr>
          <w:b/>
          <w:bCs/>
          <w:sz w:val="32"/>
          <w:szCs w:val="32"/>
        </w:rPr>
        <w:t>课时评价作业（十八） 归去来兮辞并序</w:t>
      </w:r>
    </w:p>
    <w:p w14:paraId="43B0BF1D">
      <w:pPr>
        <w:spacing w:before="0" w:after="0"/>
      </w:pPr>
      <w:r>
        <w:rPr>
          <w:rFonts w:ascii="楷体" w:hAnsi="楷体" w:eastAsia="楷体" w:cs="楷体"/>
          <w:sz w:val="24"/>
          <w:szCs w:val="24"/>
        </w:rPr>
        <w:t>分值</w:t>
      </w:r>
      <w:r>
        <w:rPr>
          <w:sz w:val="24"/>
          <w:szCs w:val="24"/>
        </w:rPr>
        <w:t>：62</w:t>
      </w:r>
      <w:r>
        <w:rPr>
          <w:rFonts w:ascii="楷体" w:hAnsi="楷体" w:eastAsia="楷体" w:cs="楷体"/>
          <w:sz w:val="24"/>
          <w:szCs w:val="24"/>
        </w:rPr>
        <w:t>分</w:t>
      </w:r>
    </w:p>
    <w:p w14:paraId="5E258264">
      <w:pPr>
        <w:pStyle w:val="3"/>
        <w:spacing w:before="0" w:after="0"/>
      </w:pPr>
      <w:r>
        <w:rPr>
          <w:b/>
          <w:bCs/>
          <w:sz w:val="28"/>
          <w:szCs w:val="28"/>
        </w:rPr>
        <w:t>基础达标练</w:t>
      </w:r>
    </w:p>
    <w:p w14:paraId="325BE5DF">
      <w:pPr>
        <w:spacing w:before="0" w:after="0"/>
        <w:jc w:val="left"/>
      </w:pPr>
      <w:r>
        <w:rPr>
          <w:sz w:val="24"/>
          <w:szCs w:val="24"/>
        </w:rPr>
        <w:t>1．请写出文中空缺的字词。（5分）</w:t>
      </w:r>
    </w:p>
    <w:p w14:paraId="4BABA903">
      <w:pPr>
        <w:spacing w:before="0" w:after="0"/>
        <w:ind w:firstLine="440"/>
        <w:jc w:val="left"/>
      </w:pPr>
      <w:r>
        <w:rPr>
          <w:sz w:val="24"/>
          <w:szCs w:val="24"/>
        </w:rPr>
        <w:t>归去来兮，田园将芜胡不归？既自以心为形役，奚①（  ）而独悲？悟已往之不谏，知来者之可追。实迷途其未远，觉今是而昨非。舟遥遥以轻②（  ），风飘飘而吹衣。问征夫以前路，恨晨光之③（  ）微。</w:t>
      </w:r>
    </w:p>
    <w:p w14:paraId="40A6BED5">
      <w:pPr>
        <w:spacing w:before="0" w:after="0"/>
        <w:ind w:firstLine="440"/>
        <w:jc w:val="left"/>
      </w:pPr>
      <w:r>
        <w:rPr>
          <w:sz w:val="24"/>
          <w:szCs w:val="24"/>
        </w:rPr>
        <w:t>乃④（  ）衡宇，载欣载奔。⑤（  ）仆欢迎，⑥（  ）候门。三径就荒，⑦（  ）犹存。携幼入室，有酒⑧（  ）。引壶觞以⑨（  ），眄庭柯以怡颜。倚南窗以寄傲，审⑩（  ）之易安。园日涉以成趣，门虽设而常关。策扶老以流憩，时⑪（  ）而遐观。云无心以出岫，鸟倦飞而知还。景⑫（  ）以将入，抚孤松而盘桓。</w:t>
      </w:r>
    </w:p>
    <w:p w14:paraId="31DD4D61">
      <w:pPr>
        <w:spacing w:before="0" w:after="0"/>
      </w:pPr>
      <w:r>
        <w:rPr>
          <w:color w:val="FF0000"/>
        </w:rPr>
        <w:t>【答案】惆怅； 飏； 熹； 瞻； 僮； 稚子； 松菊； 盈樽； 自酌； 容膝； 矫首； 翳翳； （写错一处扣1分，扣完为止）</w:t>
      </w:r>
    </w:p>
    <w:p w14:paraId="703E8ED6">
      <w:pPr>
        <w:spacing w:before="0" w:after="0"/>
        <w:jc w:val="left"/>
      </w:pPr>
      <w:r>
        <w:rPr>
          <w:sz w:val="24"/>
          <w:szCs w:val="24"/>
        </w:rPr>
        <w:t>2．下列对加点词的解释，不正确的一项是（3分）（  ）</w:t>
      </w:r>
    </w:p>
    <w:p w14:paraId="2BD621A1">
      <w:pPr>
        <w:tabs>
          <w:tab w:val="left" w:pos="3514"/>
        </w:tabs>
        <w:spacing w:before="0" w:after="0"/>
      </w:pPr>
      <w:r>
        <w:t>A. 悟已往之不</w:t>
      </w:r>
      <w:r>
        <w:rPr>
          <w:em w:val="dot"/>
        </w:rPr>
        <w:t>谏</w:t>
      </w:r>
      <w:r>
        <w:t xml:space="preserve">    谏：挽回</w:t>
      </w:r>
      <w:r>
        <w:tab/>
      </w:r>
      <w:r>
        <w:t>B. 映</w:t>
      </w:r>
      <w:r>
        <w:rPr>
          <w:em w:val="dot"/>
        </w:rPr>
        <w:t>带</w:t>
      </w:r>
      <w:r>
        <w:t>左右   带：环绕</w:t>
      </w:r>
    </w:p>
    <w:p w14:paraId="27ECBE49">
      <w:pPr>
        <w:tabs>
          <w:tab w:val="left" w:pos="3514"/>
        </w:tabs>
        <w:spacing w:before="0" w:after="0"/>
      </w:pPr>
      <w:r>
        <w:t>C. 一</w:t>
      </w:r>
      <w:r>
        <w:rPr>
          <w:em w:val="dot"/>
        </w:rPr>
        <w:t>觞</w:t>
      </w:r>
      <w:r>
        <w:t>一咏   觞：喝酒</w:t>
      </w:r>
      <w:r>
        <w:tab/>
      </w:r>
      <w:r>
        <w:t xml:space="preserve">D. </w:t>
      </w:r>
      <w:r>
        <w:rPr>
          <w:em w:val="dot"/>
        </w:rPr>
        <w:t>聊</w:t>
      </w:r>
      <w:r>
        <w:t>乘化以归尽   聊：无聊</w:t>
      </w:r>
    </w:p>
    <w:p w14:paraId="7072AEA4">
      <w:pPr>
        <w:spacing w:before="0" w:after="0"/>
      </w:pPr>
      <w:r>
        <w:rPr>
          <w:color w:val="FF0000"/>
        </w:rPr>
        <w:t>【答案】D</w:t>
      </w:r>
    </w:p>
    <w:p w14:paraId="630D7C04">
      <w:pPr>
        <w:spacing w:before="0" w:after="0"/>
      </w:pPr>
      <w:r>
        <w:rPr>
          <w:color w:val="0000FF"/>
        </w:rPr>
        <w:t>【解析】“聊”是“姑且”的意思。</w:t>
      </w:r>
    </w:p>
    <w:p w14:paraId="53298B9A">
      <w:pPr>
        <w:spacing w:before="0" w:after="0"/>
        <w:jc w:val="left"/>
      </w:pPr>
      <w:r>
        <w:rPr>
          <w:sz w:val="24"/>
          <w:szCs w:val="24"/>
        </w:rPr>
        <w:t>3．下列对加点词语及相关内容的解说，不正确的一项是（3分）（  ）</w:t>
      </w:r>
    </w:p>
    <w:p w14:paraId="3EC1FCC7">
      <w:pPr>
        <w:spacing w:before="0" w:after="0"/>
      </w:pPr>
      <w:r>
        <w:t>A. “</w:t>
      </w:r>
      <w:r>
        <w:rPr>
          <w:em w:val="dot"/>
        </w:rPr>
        <w:t>善</w:t>
      </w:r>
      <w:r>
        <w:t>万物之得时”中的“善”是动词，羡慕，与“素</w:t>
      </w:r>
      <w:r>
        <w:rPr>
          <w:em w:val="dot"/>
        </w:rPr>
        <w:t>善</w:t>
      </w:r>
      <w:r>
        <w:t>留侯张良”（《鸿门宴》）中的“善”含义相同。</w:t>
      </w:r>
    </w:p>
    <w:p w14:paraId="4AE862C3">
      <w:pPr>
        <w:spacing w:before="0" w:after="0"/>
      </w:pPr>
      <w:r>
        <w:t>B. “遂</w:t>
      </w:r>
      <w:r>
        <w:rPr>
          <w:em w:val="dot"/>
        </w:rPr>
        <w:t>见</w:t>
      </w:r>
      <w:r>
        <w:t>用于小邑”中的“见”表被动，与“君既若</w:t>
      </w:r>
      <w:r>
        <w:rPr>
          <w:em w:val="dot"/>
        </w:rPr>
        <w:t>见</w:t>
      </w:r>
      <w:r>
        <w:t>录，不久望君来”（《孔雀东南飞并序》）中的“见”用法不同。</w:t>
      </w:r>
    </w:p>
    <w:p w14:paraId="3B4B8A65">
      <w:pPr>
        <w:spacing w:before="0" w:after="0"/>
      </w:pPr>
      <w:r>
        <w:t>C. “帝乡不可</w:t>
      </w:r>
      <w:r>
        <w:rPr>
          <w:em w:val="dot"/>
        </w:rPr>
        <w:t>期</w:t>
      </w:r>
      <w:r>
        <w:t>”中的“期”指期求，与“外无</w:t>
      </w:r>
      <w:r>
        <w:rPr>
          <w:em w:val="dot"/>
        </w:rPr>
        <w:t>期</w:t>
      </w:r>
      <w:r>
        <w:t>功强近之亲”（《陈情表》）中的“期”含义不同。</w:t>
      </w:r>
    </w:p>
    <w:p w14:paraId="67648A54">
      <w:pPr>
        <w:spacing w:before="0" w:after="0"/>
      </w:pPr>
      <w:r>
        <w:t>D. “门</w:t>
      </w:r>
      <w:r>
        <w:rPr>
          <w:em w:val="dot"/>
        </w:rPr>
        <w:t>虽</w:t>
      </w:r>
      <w:r>
        <w:t>设而常关”中的“虽”是连词，虽然，与“</w:t>
      </w:r>
      <w:r>
        <w:rPr>
          <w:em w:val="dot"/>
        </w:rPr>
        <w:t>虽</w:t>
      </w:r>
      <w:r>
        <w:t>有槁暴，不复挺者”（《劝学》）中的“虽”用法不同。</w:t>
      </w:r>
    </w:p>
    <w:p w14:paraId="0E1DDEE8">
      <w:pPr>
        <w:spacing w:before="0" w:after="0"/>
      </w:pPr>
      <w:r>
        <w:rPr>
          <w:color w:val="FF0000"/>
        </w:rPr>
        <w:t>【答案】A</w:t>
      </w:r>
    </w:p>
    <w:p w14:paraId="4827E563">
      <w:pPr>
        <w:spacing w:before="0" w:after="0"/>
      </w:pPr>
      <w:r>
        <w:rPr>
          <w:color w:val="0000FF"/>
        </w:rPr>
        <w:t>【解析】“素善留侯张良”中的“善”是动词，交好、友善。</w:t>
      </w:r>
    </w:p>
    <w:p w14:paraId="630FFF4D">
      <w:pPr>
        <w:spacing w:before="0" w:after="0"/>
        <w:jc w:val="left"/>
      </w:pPr>
      <w:r>
        <w:rPr>
          <w:sz w:val="24"/>
          <w:szCs w:val="24"/>
        </w:rPr>
        <w:t>4．下列各句中，加点词</w:t>
      </w:r>
      <w:r>
        <w:rPr>
          <w:rFonts w:hint="eastAsia"/>
          <w:sz w:val="24"/>
          <w:szCs w:val="24"/>
          <w:lang w:val="en-US" w:eastAsia="zh-CN"/>
        </w:rPr>
        <w:t>的意思</w:t>
      </w:r>
      <w:r>
        <w:rPr>
          <w:sz w:val="24"/>
          <w:szCs w:val="24"/>
        </w:rPr>
        <w:t>与现代汉语不同的一项是（3分）（  ）</w:t>
      </w:r>
    </w:p>
    <w:p w14:paraId="150C2F38">
      <w:pPr>
        <w:tabs>
          <w:tab w:val="left" w:pos="3514"/>
        </w:tabs>
        <w:spacing w:before="0" w:after="0"/>
      </w:pPr>
      <w:r>
        <w:t>A. 奚</w:t>
      </w:r>
      <w:r>
        <w:rPr>
          <w:em w:val="dot"/>
        </w:rPr>
        <w:t>惆怅</w:t>
      </w:r>
      <w:r>
        <w:t>而独悲</w:t>
      </w:r>
      <w:r>
        <w:tab/>
      </w:r>
      <w:r>
        <w:t>B. 善</w:t>
      </w:r>
      <w:r>
        <w:rPr>
          <w:em w:val="dot"/>
        </w:rPr>
        <w:t>万物</w:t>
      </w:r>
      <w:r>
        <w:t>之得时</w:t>
      </w:r>
    </w:p>
    <w:p w14:paraId="19879F5B">
      <w:pPr>
        <w:tabs>
          <w:tab w:val="left" w:pos="3514"/>
        </w:tabs>
        <w:spacing w:before="0" w:after="0"/>
      </w:pPr>
      <w:r>
        <w:t>C. 僮仆</w:t>
      </w:r>
      <w:r>
        <w:rPr>
          <w:em w:val="dot"/>
        </w:rPr>
        <w:t>欢迎</w:t>
      </w:r>
      <w:r>
        <w:tab/>
      </w:r>
      <w:r>
        <w:t>D. 悦</w:t>
      </w:r>
      <w:r>
        <w:rPr>
          <w:em w:val="dot"/>
        </w:rPr>
        <w:t>亲戚</w:t>
      </w:r>
      <w:r>
        <w:t>之情话</w:t>
      </w:r>
    </w:p>
    <w:p w14:paraId="0F5CA2B9">
      <w:pPr>
        <w:spacing w:before="0" w:after="0"/>
      </w:pPr>
      <w:r>
        <w:rPr>
          <w:color w:val="FF0000"/>
        </w:rPr>
        <w:t>【答案】D</w:t>
      </w:r>
    </w:p>
    <w:p w14:paraId="66A26290">
      <w:pPr>
        <w:spacing w:before="0" w:after="0"/>
      </w:pPr>
      <w:r>
        <w:rPr>
          <w:color w:val="0000FF"/>
        </w:rPr>
        <w:t>【解析】D项，古义</w:t>
      </w:r>
      <w:r>
        <w:rPr>
          <w:rFonts w:hint="eastAsia"/>
          <w:color w:val="0000FF"/>
          <w:lang w:eastAsia="zh-CN"/>
        </w:rPr>
        <w:t>，</w:t>
      </w:r>
      <w:r>
        <w:rPr>
          <w:color w:val="0000FF"/>
        </w:rPr>
        <w:t>内外亲属（父母兄弟皆可得称）</w:t>
      </w:r>
      <w:r>
        <w:rPr>
          <w:rFonts w:hint="eastAsia"/>
          <w:color w:val="0000FF"/>
          <w:lang w:val="en-US" w:eastAsia="zh-CN"/>
        </w:rPr>
        <w:t>或（</w:t>
      </w:r>
      <w:r>
        <w:rPr>
          <w:color w:val="0000FF"/>
        </w:rPr>
        <w:t>亲爱</w:t>
      </w:r>
      <w:r>
        <w:rPr>
          <w:rFonts w:hint="eastAsia"/>
          <w:color w:val="0000FF"/>
          <w:lang w:eastAsia="zh-CN"/>
        </w:rPr>
        <w:t>）；</w:t>
      </w:r>
      <w:r>
        <w:rPr>
          <w:color w:val="0000FF"/>
        </w:rPr>
        <w:t>今义</w:t>
      </w:r>
      <w:r>
        <w:rPr>
          <w:rFonts w:hint="eastAsia"/>
          <w:color w:val="0000FF"/>
          <w:lang w:eastAsia="zh-CN"/>
        </w:rPr>
        <w:t>，</w:t>
      </w:r>
      <w:r>
        <w:rPr>
          <w:color w:val="0000FF"/>
        </w:rPr>
        <w:t>跟自己家庭有婚姻关系或血统关系的家庭或它的成员。</w:t>
      </w:r>
    </w:p>
    <w:p w14:paraId="631CBACA">
      <w:pPr>
        <w:spacing w:before="0" w:after="0"/>
        <w:jc w:val="left"/>
      </w:pPr>
      <w:r>
        <w:rPr>
          <w:sz w:val="24"/>
          <w:szCs w:val="24"/>
        </w:rPr>
        <w:t>5．下列各组句子中加点词的意义和用法不相同的一项是（3分）（  ）</w:t>
      </w:r>
    </w:p>
    <w:p w14:paraId="368F4109">
      <w:pPr>
        <w:tabs>
          <w:tab w:val="left" w:pos="3514"/>
        </w:tabs>
        <w:spacing w:before="0" w:after="0"/>
      </w:pPr>
      <w:r>
        <w:t>A. 悟已往</w:t>
      </w:r>
      <w:r>
        <w:rPr>
          <w:em w:val="dot"/>
        </w:rPr>
        <w:t>之</w:t>
      </w:r>
      <w:r>
        <w:t>不谏</w:t>
      </w:r>
      <w:r>
        <w:tab/>
      </w:r>
      <w:r>
        <w:t xml:space="preserve"> 知来者</w:t>
      </w:r>
      <w:r>
        <w:rPr>
          <w:em w:val="dot"/>
        </w:rPr>
        <w:t>之</w:t>
      </w:r>
      <w:r>
        <w:t>可追</w:t>
      </w:r>
    </w:p>
    <w:p w14:paraId="12DD01AD">
      <w:pPr>
        <w:tabs>
          <w:tab w:val="left" w:pos="3514"/>
        </w:tabs>
        <w:spacing w:before="0" w:after="0"/>
      </w:pPr>
      <w:r>
        <w:t xml:space="preserve">B. </w:t>
      </w:r>
      <w:r>
        <w:rPr>
          <w:em w:val="dot"/>
        </w:rPr>
        <w:t>乃</w:t>
      </w:r>
      <w:r>
        <w:t>瞻衡宇</w:t>
      </w:r>
      <w:r>
        <w:tab/>
      </w:r>
      <w:r>
        <w:rPr>
          <w:em w:val="dot"/>
        </w:rPr>
        <w:t>乃</w:t>
      </w:r>
      <w:r>
        <w:t>设九宾礼于廷</w:t>
      </w:r>
    </w:p>
    <w:p w14:paraId="25C6C156">
      <w:pPr>
        <w:tabs>
          <w:tab w:val="left" w:pos="3514"/>
        </w:tabs>
        <w:spacing w:before="0" w:after="0"/>
      </w:pPr>
      <w:r>
        <w:t>C. 策扶老</w:t>
      </w:r>
      <w:r>
        <w:rPr>
          <w:em w:val="dot"/>
        </w:rPr>
        <w:t>以</w:t>
      </w:r>
      <w:r>
        <w:t>流憩</w:t>
      </w:r>
      <w:r>
        <w:tab/>
      </w:r>
      <w:r>
        <w:t>云无心</w:t>
      </w:r>
      <w:r>
        <w:rPr>
          <w:em w:val="dot"/>
        </w:rPr>
        <w:t>以</w:t>
      </w:r>
      <w:r>
        <w:t>出岫</w:t>
      </w:r>
    </w:p>
    <w:p w14:paraId="7C812268">
      <w:pPr>
        <w:tabs>
          <w:tab w:val="left" w:pos="3514"/>
        </w:tabs>
        <w:spacing w:before="0" w:after="0"/>
      </w:pPr>
      <w:r>
        <w:t>D. 门虽设</w:t>
      </w:r>
      <w:r>
        <w:rPr>
          <w:em w:val="dot"/>
        </w:rPr>
        <w:t>而</w:t>
      </w:r>
      <w:r>
        <w:t>常关</w:t>
      </w:r>
      <w:r>
        <w:tab/>
      </w:r>
      <w:r>
        <w:t>河曲智叟笑</w:t>
      </w:r>
      <w:r>
        <w:rPr>
          <w:em w:val="dot"/>
        </w:rPr>
        <w:t>而</w:t>
      </w:r>
      <w:r>
        <w:t>止之曰</w:t>
      </w:r>
    </w:p>
    <w:p w14:paraId="487EEFAC">
      <w:pPr>
        <w:spacing w:before="0" w:after="0"/>
      </w:pPr>
      <w:r>
        <w:rPr>
          <w:color w:val="FF0000"/>
        </w:rPr>
        <w:t>【答案】D</w:t>
      </w:r>
    </w:p>
    <w:p w14:paraId="59A83DE0">
      <w:pPr>
        <w:spacing w:before="0" w:after="0"/>
      </w:pPr>
      <w:r>
        <w:rPr>
          <w:color w:val="0000FF"/>
        </w:rPr>
        <w:t>【解析】A项，两个“之”都是助词，用于主语和谓语之间，取消句子的独立性，不译。B项，两个“乃”都是副词，于是。C项，两个“以”都是连词，相当于“而”，表修饰。D项，第一个“而”，连词，表转折；第二个“而”，连词，表修饰。</w:t>
      </w:r>
    </w:p>
    <w:p w14:paraId="46A44343">
      <w:pPr>
        <w:spacing w:before="0" w:after="0"/>
        <w:jc w:val="left"/>
      </w:pPr>
      <w:r>
        <w:rPr>
          <w:sz w:val="24"/>
          <w:szCs w:val="24"/>
        </w:rPr>
        <w:t>6．下列句子中加点字是使动用法的一项是（3分）（  ）</w:t>
      </w:r>
    </w:p>
    <w:p w14:paraId="78E1EA51">
      <w:pPr>
        <w:tabs>
          <w:tab w:val="left" w:pos="3514"/>
        </w:tabs>
        <w:spacing w:before="0" w:after="0"/>
      </w:pPr>
      <w:r>
        <w:t xml:space="preserve">A. </w:t>
      </w:r>
      <w:r>
        <w:rPr>
          <w:em w:val="dot"/>
        </w:rPr>
        <w:t>策</w:t>
      </w:r>
      <w:r>
        <w:t>扶老以流憩</w:t>
      </w:r>
      <w:r>
        <w:tab/>
      </w:r>
      <w:r>
        <w:t xml:space="preserve">B. </w:t>
      </w:r>
      <w:r>
        <w:rPr>
          <w:em w:val="dot"/>
        </w:rPr>
        <w:t>时</w:t>
      </w:r>
      <w:r>
        <w:t>矫首而遐观</w:t>
      </w:r>
    </w:p>
    <w:p w14:paraId="1F839804">
      <w:pPr>
        <w:tabs>
          <w:tab w:val="left" w:pos="3514"/>
        </w:tabs>
        <w:spacing w:before="0" w:after="0"/>
      </w:pPr>
      <w:r>
        <w:t>C. 眄庭柯以</w:t>
      </w:r>
      <w:r>
        <w:rPr>
          <w:em w:val="dot"/>
        </w:rPr>
        <w:t>怡</w:t>
      </w:r>
      <w:r>
        <w:t>颜</w:t>
      </w:r>
      <w:r>
        <w:tab/>
      </w:r>
      <w:r>
        <w:t>D. 或命巾车，或</w:t>
      </w:r>
      <w:r>
        <w:rPr>
          <w:em w:val="dot"/>
        </w:rPr>
        <w:t>棹</w:t>
      </w:r>
      <w:r>
        <w:t>孤舟</w:t>
      </w:r>
    </w:p>
    <w:p w14:paraId="18EB1EC7">
      <w:pPr>
        <w:spacing w:before="0" w:after="0"/>
      </w:pPr>
      <w:r>
        <w:rPr>
          <w:color w:val="FF0000"/>
        </w:rPr>
        <w:t>【答案】C</w:t>
      </w:r>
    </w:p>
    <w:p w14:paraId="4CD360BD">
      <w:pPr>
        <w:spacing w:before="0" w:after="0"/>
      </w:pPr>
      <w:r>
        <w:rPr>
          <w:color w:val="0000FF"/>
        </w:rPr>
        <w:t>【解析】A项，名词作动词，拄着。B项，名词作状语，常常。C项，形容词的使动用法，使愉快。D项，名词作动词，用桨划。</w:t>
      </w:r>
    </w:p>
    <w:p w14:paraId="70F98C1C">
      <w:pPr>
        <w:spacing w:before="0" w:after="0"/>
        <w:jc w:val="left"/>
      </w:pPr>
      <w:r>
        <w:rPr>
          <w:sz w:val="24"/>
          <w:szCs w:val="24"/>
        </w:rPr>
        <w:t>7．下列句子中加点词的用法归类正确的一项是（3分）（  ）</w:t>
      </w:r>
    </w:p>
    <w:p w14:paraId="790411EE">
      <w:pPr>
        <w:tabs>
          <w:tab w:val="left" w:pos="3514"/>
        </w:tabs>
        <w:spacing w:before="0" w:after="0"/>
        <w:jc w:val="left"/>
      </w:pPr>
      <w:r>
        <w:rPr>
          <w:sz w:val="24"/>
          <w:szCs w:val="24"/>
        </w:rPr>
        <w:t>①乐</w:t>
      </w:r>
      <w:r>
        <w:rPr>
          <w:sz w:val="24"/>
          <w:szCs w:val="24"/>
          <w:em w:val="dot"/>
        </w:rPr>
        <w:t>琴书</w:t>
      </w:r>
      <w:r>
        <w:rPr>
          <w:sz w:val="24"/>
          <w:szCs w:val="24"/>
        </w:rPr>
        <w:t>以消忧</w:t>
      </w:r>
      <w:r>
        <w:rPr>
          <w:sz w:val="24"/>
          <w:szCs w:val="24"/>
        </w:rPr>
        <w:tab/>
      </w:r>
      <w:r>
        <w:rPr>
          <w:sz w:val="24"/>
          <w:szCs w:val="24"/>
        </w:rPr>
        <w:t>②当敛裳</w:t>
      </w:r>
      <w:r>
        <w:rPr>
          <w:sz w:val="24"/>
          <w:szCs w:val="24"/>
          <w:em w:val="dot"/>
        </w:rPr>
        <w:t>宵</w:t>
      </w:r>
      <w:r>
        <w:rPr>
          <w:sz w:val="24"/>
          <w:szCs w:val="24"/>
        </w:rPr>
        <w:t>逝</w:t>
      </w:r>
    </w:p>
    <w:p w14:paraId="589DDA0D">
      <w:pPr>
        <w:tabs>
          <w:tab w:val="left" w:pos="3514"/>
        </w:tabs>
        <w:spacing w:before="0" w:after="0"/>
        <w:jc w:val="left"/>
      </w:pPr>
      <w:r>
        <w:rPr>
          <w:sz w:val="24"/>
          <w:szCs w:val="24"/>
        </w:rPr>
        <w:t>③</w:t>
      </w:r>
      <w:r>
        <w:rPr>
          <w:sz w:val="24"/>
          <w:szCs w:val="24"/>
          <w:em w:val="dot"/>
        </w:rPr>
        <w:t>悦</w:t>
      </w:r>
      <w:r>
        <w:rPr>
          <w:sz w:val="24"/>
          <w:szCs w:val="24"/>
        </w:rPr>
        <w:t>亲戚之情话</w:t>
      </w:r>
      <w:r>
        <w:rPr>
          <w:sz w:val="24"/>
          <w:szCs w:val="24"/>
        </w:rPr>
        <w:tab/>
      </w:r>
      <w:r>
        <w:rPr>
          <w:sz w:val="24"/>
          <w:szCs w:val="24"/>
        </w:rPr>
        <w:t>④园</w:t>
      </w:r>
      <w:r>
        <w:rPr>
          <w:sz w:val="24"/>
          <w:szCs w:val="24"/>
          <w:em w:val="dot"/>
        </w:rPr>
        <w:t>日</w:t>
      </w:r>
      <w:r>
        <w:rPr>
          <w:sz w:val="24"/>
          <w:szCs w:val="24"/>
        </w:rPr>
        <w:t>涉以成趣</w:t>
      </w:r>
    </w:p>
    <w:p w14:paraId="23EEBD3F">
      <w:pPr>
        <w:tabs>
          <w:tab w:val="left" w:pos="3514"/>
        </w:tabs>
        <w:spacing w:before="0" w:after="0"/>
        <w:jc w:val="left"/>
      </w:pPr>
      <w:r>
        <w:rPr>
          <w:sz w:val="24"/>
          <w:szCs w:val="24"/>
        </w:rPr>
        <w:t>⑤当其</w:t>
      </w:r>
      <w:r>
        <w:rPr>
          <w:sz w:val="24"/>
          <w:szCs w:val="24"/>
          <w:em w:val="dot"/>
        </w:rPr>
        <w:t>欣</w:t>
      </w:r>
      <w:r>
        <w:rPr>
          <w:sz w:val="24"/>
          <w:szCs w:val="24"/>
        </w:rPr>
        <w:t>于所遇</w:t>
      </w:r>
      <w:r>
        <w:rPr>
          <w:sz w:val="24"/>
          <w:szCs w:val="24"/>
        </w:rPr>
        <w:tab/>
      </w:r>
      <w:r>
        <w:rPr>
          <w:sz w:val="24"/>
          <w:szCs w:val="24"/>
        </w:rPr>
        <w:t>⑥足以</w:t>
      </w:r>
      <w:r>
        <w:rPr>
          <w:sz w:val="24"/>
          <w:szCs w:val="24"/>
          <w:em w:val="dot"/>
        </w:rPr>
        <w:t>极</w:t>
      </w:r>
      <w:r>
        <w:rPr>
          <w:sz w:val="24"/>
          <w:szCs w:val="24"/>
        </w:rPr>
        <w:t>视听之娱</w:t>
      </w:r>
    </w:p>
    <w:p w14:paraId="78FDB08A">
      <w:pPr>
        <w:spacing w:before="0" w:after="0"/>
        <w:jc w:val="left"/>
      </w:pPr>
      <w:r>
        <w:rPr>
          <w:sz w:val="24"/>
          <w:szCs w:val="24"/>
        </w:rPr>
        <w:t>⑦</w:t>
      </w:r>
      <w:r>
        <w:rPr>
          <w:sz w:val="24"/>
          <w:szCs w:val="24"/>
          <w:em w:val="dot"/>
        </w:rPr>
        <w:t>善</w:t>
      </w:r>
      <w:r>
        <w:rPr>
          <w:sz w:val="24"/>
          <w:szCs w:val="24"/>
        </w:rPr>
        <w:t>万物之得时</w:t>
      </w:r>
    </w:p>
    <w:p w14:paraId="0F46C3CF">
      <w:pPr>
        <w:tabs>
          <w:tab w:val="left" w:pos="3514"/>
        </w:tabs>
        <w:spacing w:before="0" w:after="0"/>
      </w:pPr>
      <w:r>
        <w:t>A. ①⑤/②④/③⑥/⑦</w:t>
      </w:r>
      <w:r>
        <w:tab/>
      </w:r>
      <w:r>
        <w:t>B. ①②④/⑤/③⑦/⑥</w:t>
      </w:r>
    </w:p>
    <w:p w14:paraId="5B435058">
      <w:pPr>
        <w:tabs>
          <w:tab w:val="left" w:pos="3514"/>
        </w:tabs>
        <w:spacing w:before="0" w:after="0"/>
      </w:pPr>
      <w:r>
        <w:t>C. ①②④⑤/③⑥⑦</w:t>
      </w:r>
      <w:r>
        <w:tab/>
      </w:r>
      <w:r>
        <w:t>D. ①/②④/③⑤/⑥/⑦</w:t>
      </w:r>
    </w:p>
    <w:p w14:paraId="7D50DA9E">
      <w:pPr>
        <w:spacing w:before="0" w:after="0"/>
      </w:pPr>
      <w:r>
        <w:rPr>
          <w:color w:val="FF0000"/>
        </w:rPr>
        <w:t>【答案】D</w:t>
      </w:r>
    </w:p>
    <w:p w14:paraId="6B488312">
      <w:pPr>
        <w:spacing w:before="0" w:after="0"/>
      </w:pPr>
      <w:r>
        <w:rPr>
          <w:color w:val="0000FF"/>
        </w:rPr>
        <w:t>【解析】①琴，名词作动词，弹琴；书，名词作动词，读书。②“宵”，名词作状语，在夜里。③“悦”，形容词的意动用法，以……为喜悦。④“日”，名词作状语，每天。⑤“欣”，形容词的意动用法，对……感到欣喜。⑥“极”，副词作动词，极尽、穷尽。⑦“善”，形容词作动词，羡慕。</w:t>
      </w:r>
    </w:p>
    <w:p w14:paraId="67EE5991">
      <w:pPr>
        <w:spacing w:before="0" w:after="0"/>
        <w:jc w:val="left"/>
      </w:pPr>
      <w:r>
        <w:rPr>
          <w:sz w:val="24"/>
          <w:szCs w:val="24"/>
        </w:rPr>
        <w:t>8．下列句子的句式和例句相同的一项是（3分）（  ）</w:t>
      </w:r>
    </w:p>
    <w:p w14:paraId="5397F439">
      <w:pPr>
        <w:spacing w:before="0" w:after="0"/>
        <w:jc w:val="left"/>
      </w:pPr>
      <w:r>
        <w:rPr>
          <w:sz w:val="24"/>
          <w:szCs w:val="24"/>
        </w:rPr>
        <w:t>例句：胡为乎遑遑欲何之</w:t>
      </w:r>
    </w:p>
    <w:p w14:paraId="57B2615D">
      <w:pPr>
        <w:tabs>
          <w:tab w:val="left" w:pos="3514"/>
        </w:tabs>
        <w:spacing w:before="0" w:after="0"/>
      </w:pPr>
      <w:r>
        <w:t>A. 既自以心为形役</w:t>
      </w:r>
      <w:r>
        <w:tab/>
      </w:r>
      <w:r>
        <w:t>B. 足以为酒</w:t>
      </w:r>
    </w:p>
    <w:p w14:paraId="7B888050">
      <w:pPr>
        <w:tabs>
          <w:tab w:val="left" w:pos="3514"/>
        </w:tabs>
        <w:spacing w:before="0" w:after="0"/>
      </w:pPr>
      <w:r>
        <w:t>C. 乐夫天命复奚疑</w:t>
      </w:r>
      <w:r>
        <w:tab/>
      </w:r>
      <w:r>
        <w:t>D. 遂见用于小邑</w:t>
      </w:r>
    </w:p>
    <w:p w14:paraId="2DE0D28B">
      <w:pPr>
        <w:spacing w:before="0" w:after="0"/>
      </w:pPr>
      <w:r>
        <w:rPr>
          <w:color w:val="FF0000"/>
        </w:rPr>
        <w:t>【答案】C</w:t>
      </w:r>
    </w:p>
    <w:p w14:paraId="2170B246">
      <w:pPr>
        <w:spacing w:before="0" w:after="0"/>
      </w:pPr>
      <w:r>
        <w:rPr>
          <w:color w:val="0000FF"/>
        </w:rPr>
        <w:t>【解析】例句是宾语前置句，正常语序应为“为胡乎遑遑欲之何”。A项，被动句，“为”表被动。B项，省略句，应为“足以（之）为酒”。C项，宾语前置句，正常语序应为“乐夫天命复疑奚”。D项，被动句，“见”表被动。</w:t>
      </w:r>
    </w:p>
    <w:p w14:paraId="294A04F0">
      <w:pPr>
        <w:spacing w:before="0" w:after="0"/>
        <w:jc w:val="left"/>
      </w:pPr>
      <w:r>
        <w:rPr>
          <w:sz w:val="24"/>
          <w:szCs w:val="24"/>
        </w:rPr>
        <w:t>9．把下列句子翻译成现代汉语。（8分）</w:t>
      </w:r>
    </w:p>
    <w:p w14:paraId="14AF4666">
      <w:pPr>
        <w:spacing w:before="0" w:after="0"/>
        <w:jc w:val="left"/>
      </w:pPr>
      <w:r>
        <w:rPr>
          <w:sz w:val="24"/>
          <w:szCs w:val="24"/>
        </w:rPr>
        <w:t>（1） 饥冻虽切，违己交病。尝从人事，皆口腹自役。</w:t>
      </w:r>
    </w:p>
    <w:p w14:paraId="7D30A9CF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514546D6">
      <w:pPr>
        <w:spacing w:before="0" w:after="0"/>
        <w:jc w:val="left"/>
      </w:pPr>
      <w:r>
        <w:rPr>
          <w:sz w:val="24"/>
          <w:szCs w:val="24"/>
        </w:rPr>
        <w:t>（2） 聊乘化以归尽，乐夫天命复奚疑！</w:t>
      </w:r>
    </w:p>
    <w:p w14:paraId="10635BE6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5BCC6C5B">
      <w:pPr>
        <w:spacing w:before="0" w:after="0"/>
      </w:pPr>
      <w:r>
        <w:rPr>
          <w:color w:val="FF0000"/>
        </w:rPr>
        <w:t>【答案】（1） 虽然挨冻受饿是急需解决的问题，（但是）违反自己的意志去做官，（身心）都感到痛苦。曾经出仕，都是为了谋生糊口而役使自己。（“切”“交病”“人事”各1分，大意1分）</w:t>
      </w:r>
    </w:p>
    <w:p w14:paraId="46E72FFF">
      <w:pPr>
        <w:spacing w:before="0" w:after="0"/>
      </w:pPr>
      <w:r>
        <w:rPr>
          <w:color w:val="FF0000"/>
        </w:rPr>
        <w:t>（2） 姑且顺随自然的变化，走到生命的尽头，乐天安命，还有什么可疑虑的呢？（“聊”“乘化”“奚”各1分，大意1分）</w:t>
      </w:r>
    </w:p>
    <w:p w14:paraId="241C5939">
      <w:pPr>
        <w:spacing w:before="0" w:after="0"/>
        <w:jc w:val="left"/>
      </w:pPr>
      <w:r>
        <w:rPr>
          <w:sz w:val="24"/>
          <w:szCs w:val="24"/>
        </w:rPr>
        <w:t>10．补写出下列句子中的空缺部分。（6分）</w:t>
      </w:r>
    </w:p>
    <w:p w14:paraId="0D38275C">
      <w:pPr>
        <w:spacing w:before="0" w:after="0"/>
        <w:jc w:val="left"/>
      </w:pPr>
      <w:r>
        <w:rPr>
          <w:sz w:val="24"/>
          <w:szCs w:val="24"/>
        </w:rPr>
        <w:t>（1） 我们经常用《归去来兮辞并序》中“_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”两句来表达过去不可挽回，未来则可补救。</w:t>
      </w:r>
    </w:p>
    <w:p w14:paraId="36085BF1">
      <w:pPr>
        <w:spacing w:before="0" w:after="0"/>
        <w:jc w:val="left"/>
      </w:pPr>
      <w:r>
        <w:rPr>
          <w:sz w:val="24"/>
          <w:szCs w:val="24"/>
        </w:rPr>
        <w:t>（2） 《归去来兮辞并序》中“_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”两句以云、鸟自喻，表明作者过去做官出自无心，如今归田恰如鸟倦飞而归来。</w:t>
      </w:r>
    </w:p>
    <w:p w14:paraId="38EC2954">
      <w:pPr>
        <w:spacing w:before="0" w:after="0"/>
        <w:jc w:val="left"/>
      </w:pPr>
      <w:r>
        <w:rPr>
          <w:sz w:val="24"/>
          <w:szCs w:val="24"/>
        </w:rPr>
        <w:t>（3） 在《归去来兮辞并序》中，作者用“_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”表达了自己虽然居陋室，却十分满足的心情。</w:t>
      </w:r>
    </w:p>
    <w:p w14:paraId="0EEDB0D7">
      <w:pPr>
        <w:spacing w:before="0" w:after="0"/>
      </w:pPr>
      <w:r>
        <w:rPr>
          <w:color w:val="FF0000"/>
        </w:rPr>
        <w:t>【答案】（1） 悟已往之不谏；知来者之可追</w:t>
      </w:r>
    </w:p>
    <w:p w14:paraId="1E3632B2">
      <w:pPr>
        <w:spacing w:before="0" w:after="0"/>
      </w:pPr>
      <w:r>
        <w:rPr>
          <w:color w:val="FF0000"/>
        </w:rPr>
        <w:t>（2） 云无心以出岫；鸟倦飞而知还</w:t>
      </w:r>
    </w:p>
    <w:p w14:paraId="083E4B1F">
      <w:pPr>
        <w:spacing w:before="0" w:after="0"/>
      </w:pPr>
      <w:r>
        <w:rPr>
          <w:color w:val="FF0000"/>
        </w:rPr>
        <w:t>（3） 倚南窗以寄傲；审容膝之易安；（每空1分，写错字不得分）</w:t>
      </w:r>
    </w:p>
    <w:p w14:paraId="075821EC">
      <w:pPr>
        <w:pStyle w:val="3"/>
        <w:spacing w:before="0" w:after="0"/>
      </w:pPr>
      <w:r>
        <w:rPr>
          <w:b/>
          <w:bCs/>
          <w:sz w:val="28"/>
          <w:szCs w:val="28"/>
        </w:rPr>
        <w:t>素养提升练</w:t>
      </w:r>
    </w:p>
    <w:p w14:paraId="049769AE">
      <w:pPr>
        <w:spacing w:before="0" w:after="0"/>
        <w:jc w:val="left"/>
      </w:pPr>
      <w:r>
        <w:rPr>
          <w:rFonts w:ascii="楷体" w:hAnsi="楷体" w:eastAsia="楷体" w:cs="楷体"/>
          <w:sz w:val="24"/>
          <w:szCs w:val="24"/>
        </w:rPr>
        <w:t>（2025广东深圳检测）</w:t>
      </w:r>
      <w:r>
        <w:rPr>
          <w:sz w:val="24"/>
          <w:szCs w:val="24"/>
        </w:rPr>
        <w:t>阅读下面的文言文，完成题目。</w:t>
      </w:r>
    </w:p>
    <w:p w14:paraId="4B7D4CBC">
      <w:pPr>
        <w:spacing w:before="0" w:after="0"/>
        <w:ind w:firstLine="440"/>
        <w:jc w:val="left"/>
      </w:pPr>
      <w:r>
        <w:rPr>
          <w:rFonts w:hint="eastAsia"/>
          <w:b/>
          <w:bCs/>
          <w:sz w:val="24"/>
          <w:szCs w:val="24"/>
          <w:lang w:val="en-US" w:eastAsia="zh-CN"/>
        </w:rPr>
        <w:t>材料</w:t>
      </w:r>
      <w:r>
        <w:rPr>
          <w:b/>
          <w:bCs/>
          <w:sz w:val="24"/>
          <w:szCs w:val="24"/>
        </w:rPr>
        <w:t>一：</w:t>
      </w:r>
    </w:p>
    <w:p w14:paraId="35E56CBB">
      <w:pPr>
        <w:spacing w:before="0" w:after="0"/>
        <w:ind w:firstLine="440"/>
        <w:jc w:val="left"/>
      </w:pPr>
      <w:r>
        <w:rPr>
          <w:sz w:val="24"/>
          <w:szCs w:val="24"/>
        </w:rPr>
        <w:t>陶潜字元亮，大司马侃之曾孙也。祖茂，武昌太守。潜少怀高尚，博学善</w:t>
      </w:r>
      <w:r>
        <w:rPr>
          <w:sz w:val="24"/>
          <w:szCs w:val="24"/>
          <w:em w:val="dot"/>
        </w:rPr>
        <w:t>属</w:t>
      </w:r>
      <w:r>
        <w:rPr>
          <w:sz w:val="24"/>
          <w:szCs w:val="24"/>
        </w:rPr>
        <w:t>文，颖脱不羁，任真自得，为乡邻之所贵。</w:t>
      </w:r>
      <w:r>
        <w:rPr>
          <w:sz w:val="24"/>
          <w:szCs w:val="24"/>
          <w:u w:val="wave" w:color="000000"/>
        </w:rPr>
        <w:t>以亲老家贫起为州祭酒不堪吏职少日自解归。</w:t>
      </w:r>
      <w:r>
        <w:rPr>
          <w:sz w:val="24"/>
          <w:szCs w:val="24"/>
        </w:rPr>
        <w:t>州召主簿，不就，躬耕自资，遂抱羸疾。复为镇军、建威参军，谓亲朋曰：“聊欲弦歌，以为三径之资可乎？”执事者闻之，以为彭泽令。在县公田悉令种秫谷，曰：“令吾常醉于酒足矣。”妻子固请种粳。乃使一顷五十亩种秫，五十亩种粳。素简贵，不私</w:t>
      </w:r>
      <w:r>
        <w:rPr>
          <w:sz w:val="24"/>
          <w:szCs w:val="24"/>
          <w:em w:val="dot"/>
        </w:rPr>
        <w:t>事</w:t>
      </w:r>
      <w:r>
        <w:rPr>
          <w:sz w:val="24"/>
          <w:szCs w:val="24"/>
        </w:rPr>
        <w:t>上官。郡遣督邮至县，吏白应束带见之，潜叹曰：“吾不能为五斗米折腰，拳拳事乡里小人邪！”义熙二年，解印</w:t>
      </w:r>
      <w:r>
        <w:rPr>
          <w:sz w:val="24"/>
          <w:szCs w:val="24"/>
          <w:em w:val="dot"/>
        </w:rPr>
        <w:t>去</w:t>
      </w:r>
      <w:r>
        <w:rPr>
          <w:sz w:val="24"/>
          <w:szCs w:val="24"/>
        </w:rPr>
        <w:t>县，乃赋《归去来兮辞》。</w:t>
      </w:r>
    </w:p>
    <w:p w14:paraId="62B8B805">
      <w:pPr>
        <w:spacing w:before="0" w:after="0"/>
        <w:ind w:firstLine="440"/>
        <w:jc w:val="left"/>
      </w:pPr>
      <w:r>
        <w:rPr>
          <w:sz w:val="24"/>
          <w:szCs w:val="24"/>
        </w:rPr>
        <w:t>顷之，征著作郎，不就。刺史王弘以元熙中临州，甚钦迟之，后自造焉。潜称疾不见，既而语人云：“我性不狎世，因疾守闲，幸非洁志慕声，岂敢以王公纡轸为荣邪！”弘每令人候之，密知当往庐山，</w:t>
      </w:r>
      <w:r>
        <w:rPr>
          <w:sz w:val="24"/>
          <w:szCs w:val="24"/>
          <w:u w:val="single" w:color="000000"/>
        </w:rPr>
        <w:t>乃遣其故人庞通之等赍酒，先于半道要之。</w:t>
      </w:r>
      <w:r>
        <w:rPr>
          <w:sz w:val="24"/>
          <w:szCs w:val="24"/>
        </w:rPr>
        <w:t>潜既遇酒，便引酌野亭，欣然忘进。弘乃出与相见，遂欢宴穷日。其亲朋好事，或载酒肴而往，潜亦无所辞焉。每一醉，则大适融然。又不营生业，家务悉委之儿仆。未尝有喜愠之色，惟遇酒则饮，时或无酒，亦雅咏不辍。尝言夏月虚闲，高卧北窗之下，清风飒至，自谓羲皇上人。性不解音，而畜素琴一张，弦徽不具，每朋酒之会，则抚而和之，曰：“但识琴中趣，何劳弦上声！”以宋元嘉中卒，时年六十三，所有文集并行于世。</w:t>
      </w:r>
    </w:p>
    <w:p w14:paraId="7930B130">
      <w:pPr>
        <w:spacing w:before="0" w:after="0"/>
        <w:jc w:val="right"/>
      </w:pPr>
      <w:r>
        <w:rPr>
          <w:sz w:val="24"/>
          <w:szCs w:val="24"/>
        </w:rPr>
        <w:t>（摘编自《晋书·陶潜传》）</w:t>
      </w:r>
    </w:p>
    <w:p w14:paraId="1A0BC79F">
      <w:pPr>
        <w:spacing w:before="0" w:after="0"/>
        <w:ind w:firstLine="440"/>
        <w:jc w:val="left"/>
      </w:pPr>
      <w:r>
        <w:rPr>
          <w:rFonts w:hint="eastAsia"/>
          <w:b/>
          <w:bCs/>
          <w:sz w:val="24"/>
          <w:szCs w:val="24"/>
          <w:lang w:val="en-US" w:eastAsia="zh-CN"/>
        </w:rPr>
        <w:t>材料</w:t>
      </w:r>
      <w:r>
        <w:rPr>
          <w:b/>
          <w:bCs/>
          <w:sz w:val="24"/>
          <w:szCs w:val="24"/>
        </w:rPr>
        <w:t>二：</w:t>
      </w:r>
    </w:p>
    <w:p w14:paraId="22DD37DE">
      <w:pPr>
        <w:spacing w:before="0" w:after="0"/>
        <w:ind w:firstLine="440"/>
        <w:jc w:val="left"/>
      </w:pPr>
      <w:r>
        <w:rPr>
          <w:sz w:val="24"/>
          <w:szCs w:val="24"/>
        </w:rPr>
        <w:t>余家贫，耕植不足以自给。……会有四方之事，</w:t>
      </w:r>
      <w:r>
        <w:rPr>
          <w:sz w:val="24"/>
          <w:szCs w:val="24"/>
          <w:u w:val="single" w:color="000000"/>
        </w:rPr>
        <w:t>诸侯以惠爱为德，家叔以余贫苦，遂见用于小邑。</w:t>
      </w:r>
      <w:r>
        <w:rPr>
          <w:sz w:val="24"/>
          <w:szCs w:val="24"/>
        </w:rPr>
        <w:t>于时风波未静，心惮远役，彭泽去家百里，公田之利，足以为酒。故便求之。及少日，眷然有“归欤”之情。何则？质性自然，非矫厉所得。饥冻虽切，违己交病。尝从人事，皆口腹自役。于是怅然慷慨，深愧平生之志。犹望一稔，当敛裳宵逝。</w:t>
      </w:r>
      <w:r>
        <w:rPr>
          <w:sz w:val="24"/>
          <w:szCs w:val="24"/>
          <w:em w:val="dot"/>
        </w:rPr>
        <w:t>寻</w:t>
      </w:r>
      <w:r>
        <w:rPr>
          <w:sz w:val="24"/>
          <w:szCs w:val="24"/>
        </w:rPr>
        <w:t>程氏妹丧于武昌，情在骏奔，自免去职。仲秋至冬，在官八十余日。因事顺心，命篇曰《归去来兮》。乙巳岁十一月也。</w:t>
      </w:r>
    </w:p>
    <w:p w14:paraId="59AD578D">
      <w:pPr>
        <w:spacing w:before="0" w:after="0"/>
        <w:jc w:val="right"/>
      </w:pPr>
      <w:r>
        <w:rPr>
          <w:sz w:val="24"/>
          <w:szCs w:val="24"/>
        </w:rPr>
        <w:t>（选自《归去来兮辞并序》）</w:t>
      </w:r>
    </w:p>
    <w:p w14:paraId="36AE2A96">
      <w:pPr>
        <w:spacing w:before="0" w:after="0"/>
        <w:jc w:val="left"/>
      </w:pPr>
      <w:r>
        <w:rPr>
          <w:sz w:val="24"/>
          <w:szCs w:val="24"/>
        </w:rPr>
        <w:t>11．文本一中画波浪线部分有三处需要断句，请用铅笔将相应位置的答案标号涂黑,每涂对一处给1分，涂黑超过三处不给分。（3分）</w:t>
      </w:r>
    </w:p>
    <w:p w14:paraId="31E4379C">
      <w:pPr>
        <w:spacing w:before="0" w:after="0"/>
        <w:jc w:val="left"/>
      </w:pPr>
      <w:r>
        <w:rPr>
          <w:sz w:val="24"/>
          <w:szCs w:val="24"/>
        </w:rPr>
        <w:t>以亲老A家贫B起C为D州祭酒E不堪F吏职G少日H自解I归。</w:t>
      </w:r>
    </w:p>
    <w:p w14:paraId="76778017">
      <w:pPr>
        <w:spacing w:before="0" w:after="0"/>
        <w:jc w:val="left"/>
      </w:pPr>
      <w:r>
        <w:rPr>
          <w:sz w:val="24"/>
          <w:szCs w:val="24"/>
        </w:rPr>
        <w:t>12．下列对文中加点词语及相关内容的解说，不正确的一项是（3分）（  ）</w:t>
      </w:r>
    </w:p>
    <w:p w14:paraId="2A56097F">
      <w:pPr>
        <w:spacing w:before="0" w:after="0"/>
      </w:pPr>
      <w:r>
        <w:t>A. 属，缀辑，撰著，与《岳阳楼记》“属予作文以记之”中的“属”词义不同。</w:t>
      </w:r>
    </w:p>
    <w:p w14:paraId="28F8CDFD">
      <w:pPr>
        <w:spacing w:before="0" w:after="0"/>
      </w:pPr>
      <w:r>
        <w:t>B. 事，侍奉，与《梦游天姥吟留别》“安能摧眉折腰事权贵”中的“事”词义相同。</w:t>
      </w:r>
    </w:p>
    <w:p w14:paraId="07E091BF">
      <w:pPr>
        <w:spacing w:before="0" w:after="0"/>
      </w:pPr>
      <w:r>
        <w:t>C. 去，离开，与《岳阳楼记》“去国怀乡，忧谗畏讥”中的“去”词义相同。</w:t>
      </w:r>
    </w:p>
    <w:p w14:paraId="21ACA522">
      <w:pPr>
        <w:spacing w:before="0" w:after="0"/>
      </w:pPr>
      <w:r>
        <w:t>D. 寻，寻找，与《桃花源记》“未果，寻病终”中的“寻”词义不同。</w:t>
      </w:r>
    </w:p>
    <w:p w14:paraId="7C06603F">
      <w:pPr>
        <w:spacing w:before="0" w:after="0"/>
        <w:jc w:val="left"/>
      </w:pPr>
      <w:r>
        <w:rPr>
          <w:sz w:val="24"/>
          <w:szCs w:val="24"/>
        </w:rPr>
        <w:t>13．下列对原文有关内容的概括和分析，不正确的一项是（3分）（  ）</w:t>
      </w:r>
    </w:p>
    <w:p w14:paraId="1EF5C34A">
      <w:pPr>
        <w:spacing w:before="0" w:after="0"/>
      </w:pPr>
      <w:r>
        <w:t>A. 陶渊明因为家庭贫困，亲人年迈，曾任州祭酒，后来他又历任镇军、建威参军、彭泽令。</w:t>
      </w:r>
    </w:p>
    <w:p w14:paraId="2339ECC5">
      <w:pPr>
        <w:spacing w:before="0" w:after="0"/>
      </w:pPr>
      <w:r>
        <w:t>B. 陶渊明做彭泽令时，一开始命令公田全部种秫谷，后来在妻儿的请求下才决定大部分种秫谷，小部分种粳。</w:t>
      </w:r>
    </w:p>
    <w:p w14:paraId="25BD7F9C">
      <w:pPr>
        <w:spacing w:before="0" w:after="0"/>
      </w:pPr>
      <w:r>
        <w:t>C. 陶渊明好酒，每次朋友带着酒肉到他家里去，他都不推辞，有时即兴尽情弹琴吟咏，在优美动听的琴声中将欢乐推向极致。</w:t>
      </w:r>
    </w:p>
    <w:p w14:paraId="319388BB">
      <w:pPr>
        <w:spacing w:before="0" w:after="0"/>
      </w:pPr>
      <w:r>
        <w:t>D. 在叔父的帮助下，陶渊明最后选择到彭泽县去做官。一是考虑到当时社会动荡，二是公田之利足够酿酒。</w:t>
      </w:r>
    </w:p>
    <w:p w14:paraId="3AEE7034">
      <w:pPr>
        <w:spacing w:before="0" w:after="0"/>
        <w:jc w:val="left"/>
      </w:pPr>
      <w:r>
        <w:rPr>
          <w:sz w:val="24"/>
          <w:szCs w:val="24"/>
        </w:rPr>
        <w:t>14．把文中画横线的句子翻译成现代汉语。（8分）</w:t>
      </w:r>
    </w:p>
    <w:p w14:paraId="0ED30906">
      <w:pPr>
        <w:spacing w:before="0" w:after="0"/>
        <w:jc w:val="left"/>
      </w:pPr>
      <w:r>
        <w:rPr>
          <w:sz w:val="24"/>
          <w:szCs w:val="24"/>
        </w:rPr>
        <w:t>（1） 乃遣其故人庞通之等赍酒，先于半道要之。</w:t>
      </w:r>
    </w:p>
    <w:p w14:paraId="706037CA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4122524E">
      <w:pPr>
        <w:spacing w:before="0" w:after="0"/>
        <w:jc w:val="left"/>
      </w:pPr>
      <w:r>
        <w:rPr>
          <w:sz w:val="24"/>
          <w:szCs w:val="24"/>
        </w:rPr>
        <w:t>（2） 诸侯以惠爱为德，家叔以余贫苦，遂见用于小邑。</w:t>
      </w:r>
    </w:p>
    <w:p w14:paraId="0C9102C1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5FB04ACC">
      <w:pPr>
        <w:spacing w:before="0" w:after="0"/>
        <w:jc w:val="left"/>
      </w:pPr>
      <w:r>
        <w:rPr>
          <w:sz w:val="24"/>
          <w:szCs w:val="24"/>
        </w:rPr>
        <w:t>15．请结合两则文本概括陶渊明辞去彭泽令一职的原因。（5分）</w:t>
      </w:r>
    </w:p>
    <w:p w14:paraId="2214D785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5C7805EF">
      <w:pPr>
        <w:spacing w:before="0" w:after="0"/>
      </w:pPr>
      <w:r>
        <w:rPr>
          <w:color w:val="FF0000"/>
        </w:rPr>
        <w:t>【答案】11．BEG</w:t>
      </w:r>
    </w:p>
    <w:p w14:paraId="65BD9A1E">
      <w:pPr>
        <w:spacing w:before="0" w:after="0"/>
      </w:pPr>
      <w:r>
        <w:rPr>
          <w:color w:val="FF0000"/>
        </w:rPr>
        <w:t>12．D</w:t>
      </w:r>
    </w:p>
    <w:p w14:paraId="41E852FD">
      <w:pPr>
        <w:spacing w:before="0" w:after="0"/>
      </w:pPr>
      <w:r>
        <w:rPr>
          <w:color w:val="FF0000"/>
        </w:rPr>
        <w:t>13．C</w:t>
      </w:r>
    </w:p>
    <w:p w14:paraId="000B8DB0">
      <w:pPr>
        <w:spacing w:before="0" w:after="0"/>
      </w:pPr>
      <w:r>
        <w:rPr>
          <w:color w:val="FF0000"/>
        </w:rPr>
        <w:t>14．（1） （王弘）就派他的老朋友庞通之等人带着酒，先到半路上等着邀请他。（“乃”“赍”“要”各1分，大意1分）</w:t>
      </w:r>
    </w:p>
    <w:p w14:paraId="1B7FA7D4">
      <w:pPr>
        <w:spacing w:before="0" w:after="0"/>
      </w:pPr>
      <w:r>
        <w:rPr>
          <w:color w:val="FF0000"/>
        </w:rPr>
        <w:t>（2） 地方大吏把爱惜人才当作美德，叔父因为我家境贫苦，（推荐了我），于是（我）被委派到小县做官。（“以……为……”、第二个“以”、“见”各1分，大意1分）</w:t>
      </w:r>
    </w:p>
    <w:p w14:paraId="2F60D28C">
      <w:pPr>
        <w:spacing w:before="0" w:after="0"/>
      </w:pPr>
      <w:r>
        <w:rPr>
          <w:color w:val="FF0000"/>
        </w:rPr>
        <w:t>15．①不想为了微薄的俸禄丧失尊严。②本性自然，出仕违背平生志向。③去吊丧的心情很急迫。（答出一点得2分，答出两点得4分，答出三点得满分）</w:t>
      </w:r>
    </w:p>
    <w:p w14:paraId="58A34C40">
      <w:pPr>
        <w:spacing w:before="0" w:after="0"/>
      </w:pPr>
      <w:r>
        <w:rPr>
          <w:color w:val="0000FF"/>
        </w:rPr>
        <w:t>【解析】</w:t>
      </w:r>
    </w:p>
    <w:p w14:paraId="6E57010B">
      <w:pPr>
        <w:spacing w:before="0" w:after="0"/>
      </w:pPr>
      <w:r>
        <w:rPr>
          <w:color w:val="0000FF"/>
        </w:rPr>
        <w:t>11．“以亲老家贫”，是做官的原因，“亲老家贫”是“以”的宾语，单独成句，应该在B处断开；“起为州祭酒”，“州祭酒”是“起为”的宾语，应该在E处断开；“不堪吏职”是动宾短语，“少日”即“不久”，是时间状语，放在下句句首，应该在G处断开。</w:t>
      </w:r>
    </w:p>
    <w:p w14:paraId="4A47899D">
      <w:pPr>
        <w:spacing w:before="0" w:after="0"/>
      </w:pPr>
      <w:r>
        <w:rPr>
          <w:color w:val="0000FF"/>
        </w:rPr>
        <w:t>12．</w:t>
      </w:r>
      <w:bookmarkStart w:id="0" w:name="_GoBack"/>
      <w:bookmarkEnd w:id="0"/>
      <w:r>
        <w:rPr>
          <w:color w:val="0000FF"/>
        </w:rPr>
        <w:t>二者都是“不久”的意思。</w:t>
      </w:r>
    </w:p>
    <w:p w14:paraId="24B5F389">
      <w:pPr>
        <w:spacing w:before="0" w:after="0"/>
      </w:pPr>
      <w:r>
        <w:rPr>
          <w:color w:val="0000FF"/>
        </w:rPr>
        <w:t>13．“有时即兴尽情弹琴吟咏，在优美动听的琴声中将欢乐推向极致”错误，由原文“性不解音……弦徽不具”可知，陶渊明的琴没有琴弦、琴徽，无法弹奏。</w:t>
      </w:r>
    </w:p>
    <w:p w14:paraId="12C194A8">
      <w:pPr>
        <w:spacing w:before="0" w:after="0"/>
      </w:pPr>
      <w:r>
        <w:rPr>
          <w:color w:val="0000FF"/>
        </w:rPr>
        <w:t>14．（1） “乃”，于是，就；“赍”，携带；“要”，邀请。</w:t>
      </w:r>
    </w:p>
    <w:p w14:paraId="6863F0B0">
      <w:pPr>
        <w:spacing w:before="0" w:after="0"/>
      </w:pPr>
      <w:r>
        <w:rPr>
          <w:color w:val="0000FF"/>
        </w:rPr>
        <w:t>（2） “以……为……”，把……当作……；第二个“以”，因为；“见”，表被动。</w:t>
      </w:r>
    </w:p>
    <w:p w14:paraId="62FE452D">
      <w:pPr>
        <w:spacing w:before="0" w:after="0"/>
      </w:pPr>
      <w:r>
        <w:rPr>
          <w:color w:val="0000FF"/>
        </w:rPr>
        <w:t>15．①根据“吾不能为五斗米折腰，拳拳事乡里小人邪！”“解印去县”可知，他不想为了微薄的俸禄丧失尊严。②根据“质性自然……皆口腹自役”可知，他本性自然，很难改变，为了填饱肚子而违背自己的志向出仕，感到拘束，身心都很痛苦。③根据“寻程氏妹丧于武昌，情在骏奔，自免去职”可知，他的妹妹在武昌去世，他去吊丧的心情很急迫。</w:t>
      </w:r>
    </w:p>
    <w:p w14:paraId="0CFBE275">
      <w:pPr>
        <w:spacing w:before="0" w:after="0"/>
      </w:pPr>
      <w:r>
        <w:rPr>
          <w:b/>
          <w:bCs/>
          <w:color w:val="0000FF"/>
        </w:rPr>
        <w:t>［参考译文］</w:t>
      </w:r>
    </w:p>
    <w:p w14:paraId="56D5EEB4">
      <w:pPr>
        <w:spacing w:before="0" w:after="0"/>
        <w:ind w:firstLine="440"/>
      </w:pPr>
      <w:r>
        <w:rPr>
          <w:b/>
          <w:bCs/>
          <w:color w:val="0000FF"/>
        </w:rPr>
        <w:t>文本一：</w:t>
      </w:r>
    </w:p>
    <w:p w14:paraId="2659F8DB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陶潜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字元亮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是大司马陶侃的曾孙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祖父陶茂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曾任武昌太守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陶潜少年时心怀高尚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知识渊博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善于作文章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聪颖洒脱不拘束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自得于真性情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被乡邻看重</w:t>
      </w:r>
      <w:r>
        <w:rPr>
          <w:color w:val="0000FF"/>
        </w:rPr>
        <w:t>。</w:t>
      </w:r>
      <w:r>
        <w:rPr>
          <w:color w:val="0000FF"/>
          <w:u w:val="wave" w:color="000000"/>
        </w:rPr>
        <w:t>（</w:t>
      </w:r>
      <w:r>
        <w:rPr>
          <w:rFonts w:ascii="楷体" w:hAnsi="楷体" w:eastAsia="楷体" w:cs="楷体"/>
          <w:color w:val="0000FF"/>
          <w:u w:val="wave" w:color="000000"/>
        </w:rPr>
        <w:t>他</w:t>
      </w:r>
      <w:r>
        <w:rPr>
          <w:color w:val="0000FF"/>
          <w:u w:val="wave" w:color="000000"/>
        </w:rPr>
        <w:t>）</w:t>
      </w:r>
      <w:r>
        <w:rPr>
          <w:rFonts w:ascii="楷体" w:hAnsi="楷体" w:eastAsia="楷体" w:cs="楷体"/>
          <w:color w:val="0000FF"/>
          <w:u w:val="wave" w:color="000000"/>
        </w:rPr>
        <w:t>因为亲人年迈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家里贫穷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被起用做州祭酒</w:t>
      </w:r>
      <w:r>
        <w:rPr>
          <w:color w:val="0000FF"/>
          <w:u w:val="wave" w:color="000000"/>
        </w:rPr>
        <w:t>，（</w:t>
      </w:r>
      <w:r>
        <w:rPr>
          <w:rFonts w:ascii="楷体" w:hAnsi="楷体" w:eastAsia="楷体" w:cs="楷体"/>
          <w:color w:val="0000FF"/>
          <w:u w:val="wave" w:color="000000"/>
        </w:rPr>
        <w:t>他</w:t>
      </w:r>
      <w:r>
        <w:rPr>
          <w:color w:val="0000FF"/>
          <w:u w:val="wave" w:color="000000"/>
        </w:rPr>
        <w:t>）</w:t>
      </w:r>
      <w:r>
        <w:rPr>
          <w:rFonts w:ascii="楷体" w:hAnsi="楷体" w:eastAsia="楷体" w:cs="楷体"/>
          <w:color w:val="0000FF"/>
          <w:u w:val="wave" w:color="000000"/>
        </w:rPr>
        <w:t>不能忍受官职的束缚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没过多久就自行辞去职务回家了</w:t>
      </w:r>
      <w:r>
        <w:rPr>
          <w:color w:val="0000FF"/>
          <w:u w:val="wave" w:color="000000"/>
        </w:rPr>
        <w:t>。</w:t>
      </w:r>
      <w:r>
        <w:rPr>
          <w:rFonts w:ascii="楷体" w:hAnsi="楷体" w:eastAsia="楷体" w:cs="楷体"/>
          <w:color w:val="0000FF"/>
        </w:rPr>
        <w:t>州里聘用他为主簿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他没有上任</w:t>
      </w:r>
      <w:r>
        <w:rPr>
          <w:color w:val="0000FF"/>
        </w:rPr>
        <w:t>，（</w:t>
      </w:r>
      <w:r>
        <w:rPr>
          <w:rFonts w:ascii="楷体" w:hAnsi="楷体" w:eastAsia="楷体" w:cs="楷体"/>
          <w:color w:val="0000FF"/>
        </w:rPr>
        <w:t>而是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自己种田来养活自己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于是患上了体弱的病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又做镇军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建威参军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对亲戚朋友说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我要是当个县令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来挣些隐居生活的钱不知道可以吗</w:t>
      </w:r>
      <w:r>
        <w:rPr>
          <w:color w:val="0000FF"/>
        </w:rPr>
        <w:t>？”</w:t>
      </w:r>
      <w:r>
        <w:rPr>
          <w:rFonts w:ascii="楷体" w:hAnsi="楷体" w:eastAsia="楷体" w:cs="楷体"/>
          <w:color w:val="0000FF"/>
        </w:rPr>
        <w:t>管这些事的人听说了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任用他为彭泽令</w:t>
      </w:r>
      <w:r>
        <w:rPr>
          <w:color w:val="0000FF"/>
        </w:rPr>
        <w:t>。（</w:t>
      </w:r>
      <w:r>
        <w:rPr>
          <w:rFonts w:ascii="楷体" w:hAnsi="楷体" w:eastAsia="楷体" w:cs="楷体"/>
          <w:color w:val="0000FF"/>
        </w:rPr>
        <w:t>陶潜担任彭泽县令时</w:t>
      </w:r>
      <w:r>
        <w:rPr>
          <w:color w:val="0000FF"/>
        </w:rPr>
        <w:t>，）</w:t>
      </w:r>
      <w:r>
        <w:rPr>
          <w:rFonts w:ascii="楷体" w:hAnsi="楷体" w:eastAsia="楷体" w:cs="楷体"/>
          <w:color w:val="0000FF"/>
        </w:rPr>
        <w:t>下令将县里所有的公田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都用来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种植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酿酒用的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秫谷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让我能一直醉酒就够了</w:t>
      </w:r>
      <w:r>
        <w:rPr>
          <w:color w:val="0000FF"/>
        </w:rPr>
        <w:t>。”</w:t>
      </w:r>
      <w:r>
        <w:rPr>
          <w:rFonts w:ascii="楷体" w:hAnsi="楷体" w:eastAsia="楷体" w:cs="楷体"/>
          <w:color w:val="0000FF"/>
        </w:rPr>
        <w:t>妻子和孩子坚持请求种粳米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于是命令一百五十亩种秫谷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五十亩种粳米</w:t>
      </w:r>
      <w:r>
        <w:rPr>
          <w:color w:val="0000FF"/>
        </w:rPr>
        <w:t>。（</w:t>
      </w:r>
      <w:r>
        <w:rPr>
          <w:rFonts w:ascii="楷体" w:hAnsi="楷体" w:eastAsia="楷体" w:cs="楷体"/>
          <w:color w:val="0000FF"/>
        </w:rPr>
        <w:t>陶潜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向来简朴自尊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不谄媚长官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郡里派遣督邮到彭泽县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他的下属说应该束上带子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穿正装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见督邮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陶潜叹息说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我不能为五斗米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这些俸禄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弯腰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丧失尊严</w:t>
      </w:r>
      <w:r>
        <w:rPr>
          <w:color w:val="0000FF"/>
        </w:rPr>
        <w:t>），</w:t>
      </w:r>
      <w:r>
        <w:rPr>
          <w:rFonts w:ascii="楷体" w:hAnsi="楷体" w:eastAsia="楷体" w:cs="楷体"/>
          <w:color w:val="0000FF"/>
        </w:rPr>
        <w:t>小心谨慎地侍奉乡下的小人啊</w:t>
      </w:r>
      <w:r>
        <w:rPr>
          <w:color w:val="0000FF"/>
        </w:rPr>
        <w:t>！”</w:t>
      </w:r>
      <w:r>
        <w:rPr>
          <w:rFonts w:ascii="楷体" w:hAnsi="楷体" w:eastAsia="楷体" w:cs="楷体"/>
          <w:color w:val="0000FF"/>
        </w:rPr>
        <w:t>义熙二年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将印绶交还离开了彭泽县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于是作了</w:t>
      </w:r>
      <w:r>
        <w:rPr>
          <w:color w:val="0000FF"/>
        </w:rPr>
        <w:t>《</w:t>
      </w:r>
      <w:r>
        <w:rPr>
          <w:rFonts w:ascii="楷体" w:hAnsi="楷体" w:eastAsia="楷体" w:cs="楷体"/>
          <w:color w:val="0000FF"/>
        </w:rPr>
        <w:t>归去来兮辞</w:t>
      </w:r>
      <w:r>
        <w:rPr>
          <w:color w:val="0000FF"/>
        </w:rPr>
        <w:t>》。</w:t>
      </w:r>
    </w:p>
    <w:p w14:paraId="26ED7F61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不久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被征召为著作郎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没有上任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刺史王弘在元熙年间到州上任职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很敬仰陶潜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后来亲自到陶潜家里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陶潜称说有病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没有见王弘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后来对别人说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我生性不亲近世俗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因为生病得以保持清闲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幸好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我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不标榜高洁志趣或追求声名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哪里敢把王公贵族屈尊乘车来访看成荣耀呢</w:t>
      </w:r>
      <w:r>
        <w:rPr>
          <w:color w:val="0000FF"/>
        </w:rPr>
        <w:t>！”</w:t>
      </w:r>
      <w:r>
        <w:rPr>
          <w:rFonts w:ascii="楷体" w:hAnsi="楷体" w:eastAsia="楷体" w:cs="楷体"/>
          <w:color w:val="0000FF"/>
        </w:rPr>
        <w:t>王弘经常派人观察他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暗中得知他准备去庐山</w:t>
      </w:r>
      <w:r>
        <w:rPr>
          <w:color w:val="0000FF"/>
        </w:rPr>
        <w:t>，</w:t>
      </w:r>
      <w:r>
        <w:rPr>
          <w:color w:val="0000FF"/>
          <w:u w:val="single" w:color="000000"/>
        </w:rPr>
        <w:t>（</w:t>
      </w:r>
      <w:r>
        <w:rPr>
          <w:rFonts w:ascii="楷体" w:hAnsi="楷体" w:eastAsia="楷体" w:cs="楷体"/>
          <w:color w:val="0000FF"/>
          <w:u w:val="single" w:color="000000"/>
        </w:rPr>
        <w:t>王弘</w:t>
      </w:r>
      <w:r>
        <w:rPr>
          <w:color w:val="0000FF"/>
          <w:u w:val="single" w:color="000000"/>
        </w:rPr>
        <w:t>）</w:t>
      </w:r>
      <w:r>
        <w:rPr>
          <w:rFonts w:ascii="楷体" w:hAnsi="楷体" w:eastAsia="楷体" w:cs="楷体"/>
          <w:color w:val="0000FF"/>
          <w:u w:val="single" w:color="000000"/>
        </w:rPr>
        <w:t>就派他的老朋友庞通之等人带着酒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先到半路上等着邀请他</w:t>
      </w:r>
      <w:r>
        <w:rPr>
          <w:color w:val="0000FF"/>
          <w:u w:val="single" w:color="000000"/>
        </w:rPr>
        <w:t>。</w:t>
      </w:r>
      <w:r>
        <w:rPr>
          <w:rFonts w:ascii="楷体" w:hAnsi="楷体" w:eastAsia="楷体" w:cs="楷体"/>
          <w:color w:val="0000FF"/>
        </w:rPr>
        <w:t>陶潜碰到有酒喝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就在旷野的亭中取饮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高兴得忘记了往前走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王弘这才出来和陶潜相见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于是高兴地宴饮了整整一天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陶潜的亲朋好友有喜欢多事的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带着酒肉到他家里去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他也不推辞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每次喝醉了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就非常舒适快意</w:t>
      </w:r>
      <w:r>
        <w:rPr>
          <w:color w:val="0000FF"/>
        </w:rPr>
        <w:t>。（</w:t>
      </w:r>
      <w:r>
        <w:rPr>
          <w:rFonts w:ascii="楷体" w:hAnsi="楷体" w:eastAsia="楷体" w:cs="楷体"/>
          <w:color w:val="0000FF"/>
        </w:rPr>
        <w:t>陶潜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不经营产业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家中的事务全部交给儿女和奴仆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他从来没有过高兴或愤怒的神色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只是碰到有酒就喝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有时候没有酒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也常常吟咏不停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他曾经说夏季安闲无事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高卧在北窗之下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清风吹来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觉得自己是羲皇时代的人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陶潜天性不懂音律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但是收藏有一张素琴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琴上没有琴弦和琴徽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每当有朋友聚会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他就抚琴应和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只要懂得琴中的乐趣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不用弹出弦上的声音</w:t>
      </w:r>
      <w:r>
        <w:rPr>
          <w:color w:val="0000FF"/>
        </w:rPr>
        <w:t>！”</w:t>
      </w:r>
      <w:r>
        <w:rPr>
          <w:rFonts w:ascii="楷体" w:hAnsi="楷体" w:eastAsia="楷体" w:cs="楷体"/>
          <w:color w:val="0000FF"/>
        </w:rPr>
        <w:t>陶潜在宋元嘉年间去世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当时六十三岁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所有文集都流行于世</w:t>
      </w:r>
      <w:r>
        <w:rPr>
          <w:color w:val="0000FF"/>
        </w:rPr>
        <w:t>。</w:t>
      </w:r>
    </w:p>
    <w:p w14:paraId="14551A45">
      <w:pPr>
        <w:spacing w:before="0" w:after="0"/>
        <w:ind w:firstLine="440"/>
      </w:pPr>
      <w:r>
        <w:rPr>
          <w:b/>
          <w:bCs/>
          <w:color w:val="0000FF"/>
        </w:rPr>
        <w:t>文本二：</w:t>
      </w:r>
    </w:p>
    <w:p w14:paraId="4E006C66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略</w:t>
      </w:r>
      <w:r>
        <w:rPr>
          <w:color w:val="0000FF"/>
        </w:rPr>
        <w:t>。</w:t>
      </w:r>
    </w:p>
    <w:sectPr>
      <w:footerReference r:id="rId5" w:type="default"/>
      <w:type w:val="continuous"/>
      <w:pgSz w:w="11915" w:h="16851"/>
      <w:pgMar w:top="1441" w:right="1804" w:bottom="1441" w:left="1804" w:header="708" w:footer="708" w:gutter="0"/>
      <w:pgNumType w:fmt="decimal"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4E733C"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●"/>
      <w:lvlJc w:val="left"/>
      <w:pPr>
        <w:ind w:left="720" w:hanging="360"/>
      </w:pPr>
    </w:lvl>
    <w:lvl w:ilvl="1" w:tentative="0">
      <w:start w:val="1"/>
      <w:numFmt w:val="bullet"/>
      <w:pStyle w:val="11"/>
      <w:lvlText w:val="○"/>
      <w:lvlJc w:val="left"/>
      <w:pPr>
        <w:ind w:left="1440" w:hanging="360"/>
      </w:pPr>
    </w:lvl>
    <w:lvl w:ilvl="2" w:tentative="0">
      <w:start w:val="1"/>
      <w:numFmt w:val="bullet"/>
      <w:lvlText w:val="■"/>
      <w:lvlJc w:val="left"/>
      <w:pPr>
        <w:ind w:left="2160" w:hanging="360"/>
      </w:pPr>
    </w:lvl>
    <w:lvl w:ilvl="3" w:tentative="0">
      <w:start w:val="1"/>
      <w:numFmt w:val="bullet"/>
      <w:lvlText w:val="●"/>
      <w:lvlJc w:val="left"/>
      <w:pPr>
        <w:ind w:left="2880" w:hanging="360"/>
      </w:pPr>
    </w:lvl>
    <w:lvl w:ilvl="4" w:tentative="0">
      <w:start w:val="1"/>
      <w:numFmt w:val="bullet"/>
      <w:lvlText w:val="○"/>
      <w:lvlJc w:val="left"/>
      <w:pPr>
        <w:ind w:left="3600" w:hanging="360"/>
      </w:pPr>
    </w:lvl>
    <w:lvl w:ilvl="5" w:tentative="0">
      <w:start w:val="1"/>
      <w:numFmt w:val="bullet"/>
      <w:lvlText w:val="■"/>
      <w:lvlJc w:val="left"/>
      <w:pPr>
        <w:ind w:left="4320" w:hanging="360"/>
      </w:pPr>
    </w:lvl>
    <w:lvl w:ilvl="6" w:tentative="0">
      <w:start w:val="1"/>
      <w:numFmt w:val="bullet"/>
      <w:lvlText w:val="●"/>
      <w:lvlJc w:val="left"/>
      <w:pPr>
        <w:ind w:left="5040" w:hanging="360"/>
      </w:pPr>
    </w:lvl>
    <w:lvl w:ilvl="7" w:tentative="0">
      <w:start w:val="1"/>
      <w:numFmt w:val="bullet"/>
      <w:lvlText w:val="●"/>
      <w:lvlJc w:val="left"/>
      <w:pPr>
        <w:ind w:left="5760" w:hanging="360"/>
      </w:pPr>
    </w:lvl>
    <w:lvl w:ilvl="8" w:tentative="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1E1862E1"/>
    <w:rsid w:val="60820DBC"/>
    <w:rsid w:val="62A87C3A"/>
    <w:rsid w:val="724A37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Theme="minorHAnsi" w:eastAsia="Songti SC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宋体" w:eastAsia="宋体"/>
      <w:color w:val="000000"/>
      <w:sz w:val="24"/>
      <w:szCs w:val="24"/>
    </w:rPr>
  </w:style>
  <w:style w:type="paragraph" w:styleId="2">
    <w:name w:val="heading 1"/>
    <w:qFormat/>
    <w:uiPriority w:val="9"/>
    <w:pPr>
      <w:jc w:val="center"/>
      <w:outlineLvl w:val="0"/>
    </w:pPr>
    <w:rPr>
      <w:rFonts w:ascii="Times New Roman" w:eastAsia="Songti SC"/>
      <w:b/>
      <w:bCs/>
      <w:sz w:val="32"/>
      <w:szCs w:val="32"/>
    </w:rPr>
  </w:style>
  <w:style w:type="paragraph" w:styleId="3">
    <w:name w:val="heading 2"/>
    <w:unhideWhenUsed/>
    <w:qFormat/>
    <w:uiPriority w:val="9"/>
    <w:pPr>
      <w:jc w:val="center"/>
      <w:outlineLvl w:val="1"/>
    </w:pPr>
    <w:rPr>
      <w:rFonts w:ascii="Times New Roman" w:eastAsia="Songti SC"/>
      <w:b/>
      <w:bCs/>
      <w:sz w:val="28"/>
      <w:szCs w:val="28"/>
    </w:rPr>
  </w:style>
  <w:style w:type="paragraph" w:styleId="4">
    <w:name w:val="heading 3"/>
    <w:semiHidden/>
    <w:unhideWhenUsed/>
    <w:qFormat/>
    <w:uiPriority w:val="9"/>
    <w:pPr>
      <w:jc w:val="center"/>
      <w:outlineLvl w:val="2"/>
    </w:pPr>
    <w:rPr>
      <w:rFonts w:ascii="Times New Roman" w:eastAsia="Songti SC"/>
      <w:b/>
      <w:bCs/>
      <w:sz w:val="24"/>
      <w:szCs w:val="24"/>
    </w:rPr>
  </w:style>
  <w:style w:type="paragraph" w:styleId="5">
    <w:name w:val="heading 4"/>
    <w:semiHidden/>
    <w:unhideWhenUsed/>
    <w:qFormat/>
    <w:uiPriority w:val="9"/>
    <w:pPr>
      <w:jc w:val="center"/>
      <w:outlineLvl w:val="3"/>
    </w:pPr>
    <w:rPr>
      <w:rFonts w:ascii="Times New Roman" w:eastAsia="Songti SC"/>
      <w:b/>
      <w:bCs/>
      <w:sz w:val="24"/>
      <w:szCs w:val="24"/>
    </w:rPr>
  </w:style>
  <w:style w:type="paragraph" w:styleId="6">
    <w:name w:val="heading 5"/>
    <w:semiHidden/>
    <w:unhideWhenUsed/>
    <w:qFormat/>
    <w:uiPriority w:val="9"/>
    <w:pPr>
      <w:jc w:val="left"/>
      <w:outlineLvl w:val="4"/>
    </w:pPr>
    <w:rPr>
      <w:rFonts w:ascii="Times New Roman" w:eastAsia="Songti SC"/>
      <w:b/>
      <w:bCs/>
      <w:sz w:val="24"/>
      <w:szCs w:val="24"/>
    </w:rPr>
  </w:style>
  <w:style w:type="paragraph" w:styleId="7">
    <w:name w:val="heading 6"/>
    <w:semiHidden/>
    <w:unhideWhenUsed/>
    <w:qFormat/>
    <w:uiPriority w:val="9"/>
    <w:pPr>
      <w:jc w:val="left"/>
      <w:outlineLvl w:val="5"/>
    </w:pPr>
    <w:rPr>
      <w:rFonts w:ascii="Times New Roman" w:eastAsia="Songti SC"/>
      <w:b/>
      <w:bCs/>
      <w:sz w:val="24"/>
      <w:szCs w:val="24"/>
    </w:rPr>
  </w:style>
  <w:style w:type="paragraph" w:styleId="8">
    <w:name w:val="heading 7"/>
    <w:semiHidden/>
    <w:unhideWhenUsed/>
    <w:qFormat/>
    <w:uiPriority w:val="9"/>
    <w:pPr>
      <w:jc w:val="left"/>
      <w:outlineLvl w:val="6"/>
    </w:pPr>
    <w:rPr>
      <w:rFonts w:ascii="Times New Roman" w:eastAsia="Songti SC"/>
      <w:b/>
      <w:bCs/>
      <w:sz w:val="24"/>
      <w:szCs w:val="24"/>
    </w:rPr>
  </w:style>
  <w:style w:type="paragraph" w:styleId="9">
    <w:name w:val="heading 8"/>
    <w:semiHidden/>
    <w:unhideWhenUsed/>
    <w:qFormat/>
    <w:uiPriority w:val="9"/>
    <w:pPr>
      <w:jc w:val="left"/>
      <w:outlineLvl w:val="7"/>
    </w:pPr>
    <w:rPr>
      <w:rFonts w:ascii="Times New Roman" w:eastAsia="Songti SC"/>
      <w:b/>
      <w:bCs/>
      <w:sz w:val="24"/>
      <w:szCs w:val="24"/>
    </w:rPr>
  </w:style>
  <w:style w:type="paragraph" w:styleId="10">
    <w:name w:val="heading 9"/>
    <w:semiHidden/>
    <w:unhideWhenUsed/>
    <w:qFormat/>
    <w:uiPriority w:val="9"/>
    <w:pPr>
      <w:jc w:val="left"/>
      <w:outlineLvl w:val="8"/>
    </w:pPr>
    <w:rPr>
      <w:rFonts w:ascii="Times New Roman" w:eastAsia="Songti SC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99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15"/>
    <w:qFormat/>
    <w:uiPriority w:val="11"/>
    <w:pPr>
      <w:numPr>
        <w:ilvl w:val="1"/>
        <w:numId w:val="1"/>
      </w:numPr>
      <w:spacing w:after="160"/>
    </w:pPr>
    <w:rPr>
      <w:spacing w:val="15"/>
      <w:sz w:val="22"/>
      <w:szCs w:val="22"/>
    </w:rPr>
  </w:style>
  <w:style w:type="paragraph" w:styleId="12">
    <w:name w:val="Title"/>
    <w:qFormat/>
    <w:uiPriority w:val="10"/>
    <w:rPr>
      <w:rFonts w:ascii="Times New Roman" w:eastAsia="Songti SC"/>
      <w:sz w:val="56"/>
      <w:szCs w:val="56"/>
    </w:rPr>
  </w:style>
  <w:style w:type="character" w:customStyle="1" w:styleId="15">
    <w:name w:val="_Style 13"/>
    <w:basedOn w:val="14"/>
    <w:link w:val="11"/>
    <w:unhideWhenUsed/>
    <w:uiPriority w:val="99"/>
    <w:rPr>
      <w:spacing w:val="15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5582</Words>
  <Characters>5640</Characters>
  <TotalTime>8</TotalTime>
  <ScaleCrop>false</ScaleCrop>
  <LinksUpToDate>false</LinksUpToDate>
  <CharactersWithSpaces>6443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2025-07-25T06:26:00Z</dcterms:created>
  <dc:creator>Un-named</dc:creator>
  <cp:lastModifiedBy>曲一线</cp:lastModifiedBy>
  <dcterms:modified xsi:type="dcterms:W3CDTF">2025-09-04T06:10:53Z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eyJoZGlkIjoiZTk1OWUyZTM1Y2U3OTI5ZjcyMDExMDNlNGM4ZDA4NzciLCJ1c2VySWQiOiIyMzkwNjg4NzAifQ==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8BA47A2748E240619CFDC41AB100335E_12</vt:lpwstr>
  </property>
</Properties>
</file>